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20948" w:rsidRPr="00420948" w:rsidTr="0042094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1.     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Коробочка счастья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Эта игра развивает не только EQ, но и воображение, а так же память. Создайте в голове свою «коробочку счастья». Туда сложите все, что заставляет вас чувствовать себя счастливым.  Важно, чтобы были задействованы все пять чувств: обоняние, зрение, осязание, слух, вкус.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Например:</w:t>
            </w:r>
          </w:p>
          <w:p w:rsidR="00420948" w:rsidRPr="00420948" w:rsidRDefault="00420948" w:rsidP="00420948">
            <w:pPr>
              <w:numPr>
                <w:ilvl w:val="0"/>
                <w:numId w:val="1"/>
              </w:numPr>
              <w:spacing w:before="100" w:beforeAutospacing="1" w:after="100" w:afterAutospacing="1" w:line="329" w:lineRule="atLeast"/>
              <w:ind w:left="31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вкус – шоколад;</w:t>
            </w:r>
          </w:p>
          <w:p w:rsidR="00420948" w:rsidRPr="00420948" w:rsidRDefault="00420948" w:rsidP="00420948">
            <w:pPr>
              <w:numPr>
                <w:ilvl w:val="0"/>
                <w:numId w:val="1"/>
              </w:numPr>
              <w:spacing w:before="100" w:beforeAutospacing="1" w:after="100" w:afterAutospacing="1" w:line="329" w:lineRule="atLeast"/>
              <w:ind w:left="31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обоняние – запах цветущей сливы;</w:t>
            </w:r>
          </w:p>
          <w:p w:rsidR="00420948" w:rsidRPr="00420948" w:rsidRDefault="00420948" w:rsidP="00420948">
            <w:pPr>
              <w:numPr>
                <w:ilvl w:val="0"/>
                <w:numId w:val="1"/>
              </w:numPr>
              <w:spacing w:before="100" w:beforeAutospacing="1" w:after="100" w:afterAutospacing="1" w:line="329" w:lineRule="atLeast"/>
              <w:ind w:left="31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слух – шум моря;</w:t>
            </w:r>
          </w:p>
          <w:p w:rsidR="00420948" w:rsidRPr="00420948" w:rsidRDefault="00420948" w:rsidP="00420948">
            <w:pPr>
              <w:numPr>
                <w:ilvl w:val="0"/>
                <w:numId w:val="1"/>
              </w:numPr>
              <w:spacing w:before="100" w:beforeAutospacing="1" w:after="100" w:afterAutospacing="1" w:line="329" w:lineRule="atLeast"/>
              <w:ind w:left="31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зрение – улыбка ребенка;</w:t>
            </w:r>
          </w:p>
          <w:p w:rsidR="00420948" w:rsidRPr="00420948" w:rsidRDefault="00420948" w:rsidP="00420948">
            <w:pPr>
              <w:numPr>
                <w:ilvl w:val="0"/>
                <w:numId w:val="1"/>
              </w:numPr>
              <w:spacing w:before="100" w:beforeAutospacing="1" w:after="100" w:afterAutospacing="1" w:line="329" w:lineRule="atLeast"/>
              <w:ind w:left="316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осязание – объятия любимого человека.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Предложите ребенку создать собственную коробочку счастья. Обсудите с ним свои его эмоции и то, что их вызывает.</w:t>
            </w: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2.    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 Язык эмоций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Такой метод рекомендуется не только в общении с детьми, но и с коллегами, друзьями, членами семьи. Упражнение поможет лучше понимать свои эмоции и эмоции других людей.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Что нужно сделать: выработайте привычку говорить «Я чувствую …, потому что… Я хотел (а) бы…». Например: Я расстроена, потому что ты разбил мою любимую вазу. Я хотела бы, чтобы ты был аккуратнее. А теперь давай вместе уберем.</w:t>
            </w: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3.     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Что я чувствую сегодня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Каждый день ребенок выбирает эмоцию дня. Играть можно в любом возрасте. Распечатайте картинки с изображением эмоций. Можно взять любимого </w:t>
            </w:r>
            <w:proofErr w:type="spellStart"/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мультяшного</w:t>
            </w:r>
            <w:proofErr w:type="spellEnd"/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персонажа. Пусть ребенок выберет картинку и расскажет «Сегодня я чувствовал радость/грусть/злость…, когда».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Это учит осознанному восприятию эмоций и умению их принимать и не бояться.</w:t>
            </w: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4.     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Эмоциональный альбом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Путешествие – отличный повод и возможность для новых эмоций. Попробуйте вместе с ребенком запечатлеть самые интересные события. Сделайте ваши фотографии эмоционально окрашенными. Тут вы удивлены, тут испуганы, здесь счастливы и так далее.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Можно создать специальный альбом, где к фотографиям вы добавите подписи и небольшие истории о путешествии. Эти же снимки можно использовать для игры. Распечатайте, перемешайте и придумайте историю, ориентируясь </w:t>
            </w: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только на эмоции на фото.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5.     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Эмоции в картинах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Правила простые: вы рисуете какую-то эмоцию, ребенок рисует. Затем сравниваете, что получилось. Здесь важна композиция и цвета, которые выберет ребенок. После можно создать свою галерею эмоций.</w:t>
            </w: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6.     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Эмоциональный компас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Интересная игра для всей семьи, где каждый угадывает эмоции. </w:t>
            </w:r>
            <w:proofErr w:type="gramStart"/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Игрок получает восемь карточек (грусть, радость, гнев, отвращение, удивление, страх, интерес, обида).</w:t>
            </w:r>
            <w:proofErr w:type="gramEnd"/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Перечень можно дополнять и изменять. Главное, чтобы у всех участников был одинаковый набор карточек.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Правила: каждый загадывающий игрок придумывает слово, ситуацию или понятие, которые ассоциируются у него с эмоцией. Затем он выкладывает карточку в круг рубашкой вверх. Остальные должны отгадать, что это за эмоция.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 этой игре дети легко раскрывают свои эмоции. А родители могут узнать о несоответствии своего восприятия с детским видением мира. Например, первый день в школе может вызывать у ребенка страх или злость. А у мамы первое сентября будет ассоциироваться с радостью.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7.     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Я удивлюсь, если…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0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Суть игры проста. Вы придумываете забавные ситуации, которые могут вызвать удивление. Например, я удивлюсь, если ты наденешь мое платье. Я удивлюсь, если папа вернется домой в костюме </w:t>
            </w:r>
            <w:proofErr w:type="spellStart"/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супергероя</w:t>
            </w:r>
            <w:proofErr w:type="spellEnd"/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И так далее. Это не только возможность повеселиться, но и отличная тренировка воображения и находчивости. Игра так же помогает детям понять, что такое «ожидаемое» и «неожиданное».</w:t>
            </w: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8.    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Шесть эмоций на моем лице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Посоревнуйтесь, у кого </w:t>
            </w:r>
            <w:proofErr w:type="gramStart"/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лучше</w:t>
            </w:r>
            <w:proofErr w:type="gramEnd"/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получается изображать все эмоции: гнев, радость, страх, брезгливость, печать, интерес, удивление и так далее. Можно делать перед зеркалом или показывать друг другу. Весело, правда?</w:t>
            </w: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9.    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 Угадай эмоцию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Все участники по очереди изображают эмоцию, а остальные пытаются угадать. Играть можно вдвоем и в компании.</w:t>
            </w: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10. 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Читаем эмоции с картинки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Возьмите книгу с изображением лиц. Можно использовать специальную </w:t>
            </w: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литературу, самодельный альбом с картинками из интернета и даже обычный журнал или газету. Попробуйте вместе с ребенком определить, какие эмоции испытывает человек на фото или на рисунке. Обсудите свои догадки.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Умение угадывать эмоции по лицу поможет в общении с людьми. В такие игры можно играть везде. На улице, в музее, дома.</w:t>
            </w: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11. 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Язык тела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Попробуйте изобразить эмоцию движениями, не выдавая ее лицом. Пусть ребенок попробует угадать. Теперь поменяйтесь местами. Лицо можно закрыть платком или маской.</w:t>
            </w: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12. 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Угадай по голосу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Еще одна форма игры – угадывать эмоции по интонации. Попробуйте произносить фразы по-разному. Пусть ребенок попробует угадать, что вы испытываете. Теперь предложите ребенку произносить простые фразы с разными эмоциями, как будто вы разговариваете по телефону.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Примеры: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«Сегодня на завтрак была овсянка»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«Мама вернулась с работы»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«Мы едем к бабушке на выходные»</w:t>
            </w: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 13. 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Линии эмоций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Предложите ребенку на свой вкус нарисовать грустную линию, радостную, обиженную, злую, счастливую и так далее. Нарисуйте, как вы видите линии с разными эмоциями. Сравните рисунки.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Эта игра не только развивает воображение, но и помогает наглядно увидеть разницу между восприятием.</w:t>
            </w: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14. 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Цвет эмоций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Возьмите густые краски (лучше гуашь) и выберите цвет эмоций. Пусть ребенок нарисует сам. Обычно радость выражают яркими, чистыми цветами. Грусть – серыми тонами и холодными красками. Отвращение, как правило, зеленого или коричневого цвета.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Существенная разница встречается в цветовом восприятии страха. По выбранному оттенку можно сделать вывод о поведении человека в стрессовой ситуации. Некоторые из нас бегут, прячутся, а кто-то нападает. Поэтому цвета могут различаться от белого </w:t>
            </w:r>
            <w:proofErr w:type="gramStart"/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до</w:t>
            </w:r>
            <w:proofErr w:type="gramEnd"/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черного, выбранный оттенок может быть красным или фиолетовым. Но не стоит сразу бить тревогу, если ребенок выбирает непривычные решения для выражения эмоций. Каждый </w:t>
            </w: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индивидуален.</w:t>
            </w:r>
          </w:p>
          <w:p w:rsidR="00420948" w:rsidRPr="00420948" w:rsidRDefault="00420948" w:rsidP="00420948">
            <w:pPr>
              <w:spacing w:after="127" w:line="329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</w:pP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 xml:space="preserve">15. 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«</w:t>
            </w:r>
            <w:r w:rsidRPr="0042094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Рисуем настроение</w:t>
            </w:r>
            <w:r w:rsidR="00443079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»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Для этого упражнения нужно использовать краски, но не фломастеры. Настроение меняется каждый день, поэтому и задание можно сделать ежедневным. Попробуйте целую неделю рисовать свои эмоции, а потом просмотрите получившиеся картины. Уверена, вы найдете много интересного.</w:t>
            </w:r>
          </w:p>
          <w:p w:rsidR="00420948" w:rsidRPr="00420948" w:rsidRDefault="00420948" w:rsidP="00420948">
            <w:pPr>
              <w:spacing w:after="0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 помните, помогая детям развивать эмоциональный интеллект, мы сами становимся более развитыми.</w:t>
            </w:r>
          </w:p>
          <w:p w:rsidR="00420948" w:rsidRPr="00420948" w:rsidRDefault="00420948" w:rsidP="00420948">
            <w:pPr>
              <w:spacing w:after="253" w:line="329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42094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Всем добра и счастливых детей!</w:t>
            </w:r>
          </w:p>
        </w:tc>
      </w:tr>
    </w:tbl>
    <w:p w:rsidR="00420948" w:rsidRPr="00420948" w:rsidRDefault="00420948" w:rsidP="00420948">
      <w:pPr>
        <w:shd w:val="clear" w:color="auto" w:fill="FFFFFF"/>
        <w:spacing w:after="19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420948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lastRenderedPageBreak/>
        <w:t xml:space="preserve">Автор: Юлия </w:t>
      </w:r>
      <w:proofErr w:type="spellStart"/>
      <w:r w:rsidRPr="00420948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Антониади</w:t>
      </w:r>
      <w:proofErr w:type="spellEnd"/>
    </w:p>
    <w:p w:rsidR="00420948" w:rsidRPr="00420948" w:rsidRDefault="00420948" w:rsidP="00420948">
      <w:pPr>
        <w:shd w:val="clear" w:color="auto" w:fill="FFFFFF"/>
        <w:spacing w:after="19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420948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Источник:</w:t>
      </w:r>
      <w:r w:rsidRPr="00420948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  <w:hyperlink r:id="rId5" w:tgtFrame="_blank" w:history="1">
        <w:r w:rsidRPr="00420948">
          <w:rPr>
            <w:rFonts w:ascii="Arial" w:eastAsia="Times New Roman" w:hAnsi="Arial" w:cs="Arial"/>
            <w:color w:val="325683"/>
            <w:sz w:val="25"/>
            <w:u w:val="single"/>
            <w:lang w:eastAsia="ru-RU"/>
          </w:rPr>
          <w:t>http://vperviemama.ru/poleznie_stati/15_igr_na_razvitie_eq_u_detei_s_5_let/</w:t>
        </w:r>
      </w:hyperlink>
    </w:p>
    <w:p w:rsidR="00420948" w:rsidRPr="00420948" w:rsidRDefault="00D23BFC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 xml:space="preserve">16 </w:t>
      </w:r>
      <w:r w:rsidR="00420948" w:rsidRPr="00420948"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>«Дай карандаш»</w:t>
      </w:r>
    </w:p>
    <w:p w:rsidR="00420948" w:rsidRPr="00420948" w:rsidRDefault="00420948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20948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Играющим предлагается произнести фразу «Дай карандаш» с разными интонациями: весело, затем грустно, со злостью, обидой и так далее. Можно заранее распечатать смайлики и показывать их, чтобы задавать тон, либо просто озвучивать условия.</w:t>
      </w:r>
    </w:p>
    <w:p w:rsidR="00420948" w:rsidRPr="00420948" w:rsidRDefault="00420948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20948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В зависимости от возраста детей задания могут быть простые (как описано выше) или сложные: как будто долго бежал и устал, прощаешься с любимым другом на все лето, как будто боишься того, у кого просишь, или ему грозит опасность, а надо срочно предупредить. Для детей постарше в конце игры можно провести небольшую рефлексию: обсудить, что они чувствовали, когда у них просили карандаш злобно, грубо или ласково и вежливо.</w:t>
      </w:r>
    </w:p>
    <w:p w:rsidR="00420948" w:rsidRPr="00420948" w:rsidRDefault="00D23BFC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 xml:space="preserve">17 </w:t>
      </w:r>
      <w:r w:rsidR="00420948" w:rsidRPr="00420948"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>«Сказка на новый лад»</w:t>
      </w:r>
    </w:p>
    <w:p w:rsidR="00420948" w:rsidRPr="00420948" w:rsidRDefault="00420948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20948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Еще одна вариация предыдущей игры. Предложите ребенку пересказать хорошо известную сказку с определенной интонацией. </w:t>
      </w:r>
      <w:proofErr w:type="gramStart"/>
      <w:r w:rsidRPr="00420948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Либо поменять местами героев: пусть Красная Шапочка будет злой и грубой, а Серый Волк ласковым и добрым. </w:t>
      </w:r>
      <w:proofErr w:type="gramEnd"/>
    </w:p>
    <w:p w:rsidR="00420948" w:rsidRPr="00420948" w:rsidRDefault="00420948" w:rsidP="0042094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20948" w:rsidRPr="00420948" w:rsidRDefault="00D23BFC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>18</w:t>
      </w:r>
      <w:r w:rsidRPr="00420948"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 xml:space="preserve"> </w:t>
      </w:r>
      <w:r w:rsidR="00420948" w:rsidRPr="00420948"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>«Танцуем настроение»</w:t>
      </w:r>
    </w:p>
    <w:p w:rsidR="00420948" w:rsidRDefault="00420948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20948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Отличный способ не только проработать эмоциональный интеллект для ребенка, но и снять стресс для взрослого и как следует вместе подурачиться. Играем по принципу «что слышу, то танцую». Отключаем </w:t>
      </w:r>
      <w:proofErr w:type="gramStart"/>
      <w:r w:rsidRPr="00420948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рациональное</w:t>
      </w:r>
      <w:proofErr w:type="gramEnd"/>
      <w:r w:rsidRPr="00420948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 и включаем фантазию: ваша задача двигаться так, как звучит музыка. А во время передышки снова обсуждаем: «Почему мы с </w:t>
      </w:r>
      <w:r w:rsidRPr="00420948">
        <w:rPr>
          <w:rFonts w:ascii="Arial" w:eastAsia="Times New Roman" w:hAnsi="Arial" w:cs="Arial"/>
          <w:color w:val="141517"/>
          <w:sz w:val="27"/>
          <w:szCs w:val="27"/>
          <w:lang w:eastAsia="ru-RU"/>
        </w:rPr>
        <w:lastRenderedPageBreak/>
        <w:t>тобой так сильно топали? Потому что музыка серьезная, грозная. Как на войне. Значит, мы сильные и смелые, как солдаты. Так звучит марш. А потом мы двигались плавно, красиво, хотелось кружиться, быть мягкими, легкими – это был вальс».</w:t>
      </w:r>
    </w:p>
    <w:p w:rsidR="00D23BFC" w:rsidRDefault="00D23BFC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41517"/>
          <w:sz w:val="27"/>
          <w:szCs w:val="27"/>
          <w:lang w:eastAsia="ru-RU"/>
        </w:rPr>
        <w:t xml:space="preserve">19 </w:t>
      </w:r>
      <w:r w:rsidR="00420948" w:rsidRPr="00D23BFC">
        <w:rPr>
          <w:rFonts w:ascii="Arial" w:eastAsia="Times New Roman" w:hAnsi="Arial" w:cs="Arial"/>
          <w:b/>
          <w:color w:val="141517"/>
          <w:sz w:val="27"/>
          <w:szCs w:val="27"/>
          <w:lang w:eastAsia="ru-RU"/>
        </w:rPr>
        <w:t>«Я удивлюсь, если…»</w:t>
      </w:r>
      <w:r w:rsidR="00420948" w:rsidRPr="00420948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 </w:t>
      </w:r>
    </w:p>
    <w:p w:rsidR="00D23BFC" w:rsidRDefault="00420948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20948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Количество участников может быть любым. По очереди каждый приводит свой вариант окончания фразы «Я удивлюсь, если…». Например: «Я удивлюсь, если наш кот заговорит человеческим голосом». «Я удивлюсь, если папа придет с работы в костюме клоуна». «Я удивлюсь, если встречу на улице инопланетян». Эта игра не только объясняет, что же такое удивление, – она смешит, развивает фантазию и потихоньку приближает к пониманию того, что такое «ожидаемое» и «неожиданное». Изображаем все шесть эмоций</w:t>
      </w:r>
      <w:proofErr w:type="gramStart"/>
      <w:r w:rsidRPr="00420948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 Д</w:t>
      </w:r>
      <w:proofErr w:type="gramEnd"/>
      <w:r w:rsidRPr="00420948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айте ребенку зеркало и попросите изобразить на лице эмоцию: страха, гнева, отвращения, печали, радости, интереса, удивления </w:t>
      </w:r>
    </w:p>
    <w:p w:rsidR="00D23BFC" w:rsidRPr="00D23BFC" w:rsidRDefault="00D23BFC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b/>
          <w:color w:val="141517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41517"/>
          <w:sz w:val="27"/>
          <w:szCs w:val="27"/>
          <w:lang w:eastAsia="ru-RU"/>
        </w:rPr>
        <w:t xml:space="preserve">20 </w:t>
      </w:r>
      <w:r w:rsidR="00420948" w:rsidRPr="00D23BFC">
        <w:rPr>
          <w:rFonts w:ascii="Arial" w:eastAsia="Times New Roman" w:hAnsi="Arial" w:cs="Arial"/>
          <w:b/>
          <w:color w:val="141517"/>
          <w:sz w:val="27"/>
          <w:szCs w:val="27"/>
          <w:lang w:eastAsia="ru-RU"/>
        </w:rPr>
        <w:t xml:space="preserve">«Конкурс </w:t>
      </w:r>
      <w:proofErr w:type="spellStart"/>
      <w:r w:rsidR="00420948" w:rsidRPr="00D23BFC">
        <w:rPr>
          <w:rFonts w:ascii="Arial" w:eastAsia="Times New Roman" w:hAnsi="Arial" w:cs="Arial"/>
          <w:b/>
          <w:color w:val="141517"/>
          <w:sz w:val="27"/>
          <w:szCs w:val="27"/>
          <w:lang w:eastAsia="ru-RU"/>
        </w:rPr>
        <w:t>боюсек</w:t>
      </w:r>
      <w:proofErr w:type="spellEnd"/>
      <w:r w:rsidR="00420948" w:rsidRPr="00D23BFC">
        <w:rPr>
          <w:rFonts w:ascii="Arial" w:eastAsia="Times New Roman" w:hAnsi="Arial" w:cs="Arial"/>
          <w:b/>
          <w:color w:val="141517"/>
          <w:sz w:val="27"/>
          <w:szCs w:val="27"/>
          <w:lang w:eastAsia="ru-RU"/>
        </w:rPr>
        <w:t xml:space="preserve">». </w:t>
      </w:r>
    </w:p>
    <w:p w:rsidR="00420948" w:rsidRDefault="00420948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D23BFC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Цель: предоставить детям возможность актуализировать свой страх поговорить о нем. Дети быстро передают мяч по кругу и заканчивают предложение: «Дети боятся…». Кто не сможет придумать страх, выбывает из игры. Повторяться нельзя. В конце определяется победитель конкурса «</w:t>
      </w:r>
      <w:proofErr w:type="spellStart"/>
      <w:r w:rsidRPr="00D23BFC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боюсек</w:t>
      </w:r>
      <w:proofErr w:type="spellEnd"/>
      <w:r w:rsidRPr="00D23BFC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».</w:t>
      </w:r>
    </w:p>
    <w:p w:rsidR="004064BA" w:rsidRDefault="004064BA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</w:p>
    <w:p w:rsidR="004064BA" w:rsidRDefault="004064BA">
      <w:pPr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41517"/>
          <w:sz w:val="27"/>
          <w:szCs w:val="27"/>
          <w:lang w:eastAsia="ru-RU"/>
        </w:rPr>
        <w:br w:type="page"/>
      </w:r>
    </w:p>
    <w:p w:rsidR="004064BA" w:rsidRDefault="004064BA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41517"/>
          <w:sz w:val="27"/>
          <w:szCs w:val="27"/>
          <w:lang w:eastAsia="ru-RU"/>
        </w:rPr>
        <w:lastRenderedPageBreak/>
        <w:t xml:space="preserve">Игры на проживание сложных эмоций 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>1. А я так не думаю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Один из сложнейших моментов в общении — когда кто-то не согласен с твоей точкой зрения. Поиграйте с ребёнком вдвоём (или в компании детей, разделив их на пары) в такую игру. Первый собеседник задаёт простой вопрос, например, «Какая твоя любимая еда?» Ребёнок отвечает. Тогда первый говорит: «Фу, это невкусно и, к тому же, не полезно. Лучше бы ты ел </w:t>
      </w:r>
      <w:proofErr w:type="gramStart"/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другое</w:t>
      </w:r>
      <w:proofErr w:type="gramEnd"/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».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Задача ребёнка — отстоять своё мнение, подробно объяснить, почему он считает это блюдо вкусным и полезным.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Важно! </w:t>
      </w:r>
      <w:proofErr w:type="spellStart"/>
      <w:proofErr w:type="gramStart"/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C</w:t>
      </w:r>
      <w:proofErr w:type="gramEnd"/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ледите</w:t>
      </w:r>
      <w:proofErr w:type="spellEnd"/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, чтобы не дошло до конфликта и чтобы собеседники не переходили на личности.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>2. Бумеранг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«Поступай с другими так, как хочешь, чтобы поступали с тобой», — не зря так говорят! Пусть дети почувствуют это на себе в игре. Взрослый-ведущий предлагает игрокам дать ему различные задания, какие угодно. Кто-то из малышей ограничится скромными идеями, а кто-то наверняка захочет подшутить над ведущим, например, попросит его скакать, как мартышка, или ползать под столом.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После этого ведущий говорит: «А теперь проделайте то, что вы придумали, сами». Неудивительно, что шутникам будет сложнее всего выполнить задание.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Важно! Разрешите отказаться, если ребёнку совсем неловко, но пусть тогда он подробно расскажет о своих чувствах и объяснит, почему именно ему не хотелось вести себя так.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>3. Эмоциональное чтение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Одно из важных умений — понимать, какие чувства и эмоции движут людьми. Это способствует не только терпимости, но и быстрому налаживанию отношений с окружающими. Поиграйте с ребёнком в эмоциональное чтение. Начните читать любую книжку и, останавливаясь после каждого абзаца, просите маленьких слушателей дополнить рассказ описанием переживаний героев. Если детишек много, будет даже интереснее: возможно, мнения разойдутся, и каждый увидит в сюжете что-то своё. А если малыш ещё не может сам сочинить продолжение, дополните сюжет сами.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Пример: посадил дед репку. Выросла репка большая-пребольшая. Стал дед репку из земли тянуть. </w:t>
      </w:r>
      <w:proofErr w:type="spellStart"/>
      <w:proofErr w:type="gramStart"/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Тянет-потянет</w:t>
      </w:r>
      <w:proofErr w:type="spellEnd"/>
      <w:proofErr w:type="gramEnd"/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 — вытянуть не может.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lastRenderedPageBreak/>
        <w:t>Плюнул дед, расстроился, уселся на завалинке. Обидно стало старику, что силы уже не те, ведь в молодости он бы эту репку в секунду вытянул. «В следующем году редиску посажу, — думает дед, — её-то точно вытяну». А кого на помощь-то звать?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Позвал дед на помощь бабку.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Неловко деду, что приходится к женщине обращаться, но делать нечего: позвал он бабку.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И так далее.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>4. Воздушный шарик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Нередко случается, что эмоции переполняют нас, и нам кажется, что мы вот-вот лопнем. Проиграйте эту ситуацию. Попросите ребёнка надуть воздушный шар, а потом выдуть воздух из шарика себе в рот, чтобы щёки растянулись, как будто вот-вот лопнут. Теперь пусть он потихоньку «сдувается» и почувствует облегчение.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Важно! Не забудьте объяснить крохе, чем это поможет ему в жизни. Когда он будет очень зол или обижен, готов ударить или расплакаться, он может набрать много-много воздуха и медленно выпустить его, как будто «выпускает пар». Во-первых, от этого станет легче физически, а во-вторых, за время упражнения острые эмоции отступят.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>5. Дружеское плечо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Доверие — ключевой фактор в установлении близких и эмоционально наполненных отношений. Эта игра — отличный тест на доверие. Попросите ребёнка встать на стул, табуретку или кровать спиной к вам и упасть назад. Конечно, вы его подхватите. Доверяет ли вам карапуз настолько, чтобы не испугаться?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Важно! В эту игру не стоит играть с детьми младше 4–5 лет — у них ещё не развито чувство страха, и для них этот опыт не будет полезен. Кроме того, они могут продолжить упражнения в любой момент, когда никто не будет их ловить. Маленьких игроков ловите сами, а играя с подростками, можно уже попросить группу детей поймать кого-то одного, сплетя своеобразную сеть из рук.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>6. С меня хватит!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Более серьёзная игра для школьников, которая помогает понять, что из любой ситуации можно выйти и необязательно терпеть до победы. Игроки располагаются в кругу, а один из них («жертва») садится в центре круга. Дальше попросите детей по очереди говорить что-то «жертве» — хвалить, признаваться в любви, обвинять в чем-то, задавать вопросы. В </w:t>
      </w: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lastRenderedPageBreak/>
        <w:t>любой момент «жертва» имеет право не выдержать внимания, сказать «С меня хватит!» и выйти из круга.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Важно! Предупредите детей, что это не конкурс, кто дольше продержится, а упражнение, которое пригодится им в жизни, поможет познать себя и испытать интересные эмоции. Если вы сомневаетесь, что игроки будут задавать приличные вопросы и не станут оскорблять, раздайте им бумажки с заранее подготовленными репликами.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>7. Что за эмоция?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Игра, которая понравится даже самым маленьким, — своеобразная пантомима. Изображайте с помощью мимики, жестов и позы разные эмоции и предложите детям угадать, что это. Когда малыши начнут преуспевать в распознавании, пускай попробуют сами побывать в роли ведущего и изображать эмоции, чтобы другие угадывали.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Важно! Спектр эмоций выбирайте в соответствии с возрастом игроков. Трёхлетка вряд ли распознает философское настроение или замешательство, а школьнику будет скучно угадывать про радость и злость.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b/>
          <w:bCs/>
          <w:color w:val="141517"/>
          <w:sz w:val="27"/>
          <w:szCs w:val="27"/>
          <w:lang w:eastAsia="ru-RU"/>
        </w:rPr>
        <w:t>8. Комплименты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Умение похвалить от души — ещё один важный для жизни навык. Эта отличная игра не только разовьёт его, но и станет прекрасным завершением любого цикла упражнений и способом поднять всем настроение. Дети садятся в круг, первый игрок говорит комплимент своему соседу справа. Тот должен поблагодарить его и похвалить уже своего правого соседа, и так до тех пор, пока круг не замкнётся.</w:t>
      </w:r>
    </w:p>
    <w:p w:rsidR="004064BA" w:rsidRPr="004064BA" w:rsidRDefault="004064BA" w:rsidP="004064BA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Важно! Маленьким детям может быть </w:t>
      </w:r>
      <w:proofErr w:type="gramStart"/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>сложно</w:t>
      </w:r>
      <w:proofErr w:type="gramEnd"/>
      <w:r w:rsidRPr="004064BA"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 делать комплименты, поэтому им полезно помогать, подсказывать: «Кажется, у Веры очень красивые глаза. Скажешь ей об этом?», «Помнишь, Максим сегодня сам завязал шнурки? Похвали его за это». Стоить помнить, что большинство игр на развитие эмоциональной сферы хоть и более эффективны в группе, но могут быть адаптированы и для узкого круга — семьи или даже мамы с ребёнком. Ведь эмоциям есть место везде и всегда, неважно, сколько людей вокруг.</w:t>
      </w:r>
    </w:p>
    <w:p w:rsidR="004064BA" w:rsidRDefault="004064BA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Автор: Надежда </w:t>
      </w:r>
      <w:proofErr w:type="spellStart"/>
      <w:r>
        <w:rPr>
          <w:rFonts w:ascii="Arial" w:eastAsia="Times New Roman" w:hAnsi="Arial" w:cs="Arial"/>
          <w:color w:val="141517"/>
          <w:sz w:val="27"/>
          <w:szCs w:val="27"/>
          <w:lang w:eastAsia="ru-RU"/>
        </w:rPr>
        <w:t>Зарочинцева</w:t>
      </w:r>
      <w:proofErr w:type="spellEnd"/>
      <w:r>
        <w:rPr>
          <w:rFonts w:ascii="Arial" w:eastAsia="Times New Roman" w:hAnsi="Arial" w:cs="Arial"/>
          <w:color w:val="141517"/>
          <w:sz w:val="27"/>
          <w:szCs w:val="27"/>
          <w:lang w:eastAsia="ru-RU"/>
        </w:rPr>
        <w:t xml:space="preserve"> Источник: </w:t>
      </w:r>
      <w:hyperlink r:id="rId6" w:history="1">
        <w:r w:rsidRPr="009F7565">
          <w:rPr>
            <w:rStyle w:val="a4"/>
            <w:rFonts w:ascii="Arial" w:eastAsia="Times New Roman" w:hAnsi="Arial" w:cs="Arial"/>
            <w:sz w:val="27"/>
            <w:szCs w:val="27"/>
            <w:lang w:eastAsia="ru-RU"/>
          </w:rPr>
          <w:t>https://vk.com/wall-109106564_31839</w:t>
        </w:r>
      </w:hyperlink>
    </w:p>
    <w:p w:rsidR="004064BA" w:rsidRPr="00420948" w:rsidRDefault="004064BA" w:rsidP="00420948">
      <w:pPr>
        <w:shd w:val="clear" w:color="auto" w:fill="FFFFFF"/>
        <w:spacing w:before="95" w:after="316" w:line="240" w:lineRule="auto"/>
        <w:rPr>
          <w:rFonts w:ascii="Arial" w:eastAsia="Times New Roman" w:hAnsi="Arial" w:cs="Arial"/>
          <w:color w:val="141517"/>
          <w:sz w:val="27"/>
          <w:szCs w:val="27"/>
          <w:lang w:eastAsia="ru-RU"/>
        </w:rPr>
      </w:pPr>
    </w:p>
    <w:sectPr w:rsidR="004064BA" w:rsidRPr="00420948" w:rsidSect="004064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95D7D"/>
    <w:multiLevelType w:val="multilevel"/>
    <w:tmpl w:val="BDD0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20948"/>
    <w:rsid w:val="001F6253"/>
    <w:rsid w:val="00243717"/>
    <w:rsid w:val="004064BA"/>
    <w:rsid w:val="00420948"/>
    <w:rsid w:val="00443079"/>
    <w:rsid w:val="006B0222"/>
    <w:rsid w:val="009347CC"/>
    <w:rsid w:val="00C4768F"/>
    <w:rsid w:val="00CD43A1"/>
    <w:rsid w:val="00D23BFC"/>
    <w:rsid w:val="00F5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53"/>
  </w:style>
  <w:style w:type="paragraph" w:styleId="2">
    <w:name w:val="heading 2"/>
    <w:basedOn w:val="a"/>
    <w:link w:val="20"/>
    <w:uiPriority w:val="9"/>
    <w:qFormat/>
    <w:rsid w:val="00420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09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2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09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948"/>
    <w:rPr>
      <w:rFonts w:ascii="Tahoma" w:hAnsi="Tahoma" w:cs="Tahoma"/>
      <w:sz w:val="16"/>
      <w:szCs w:val="16"/>
    </w:rPr>
  </w:style>
  <w:style w:type="character" w:customStyle="1" w:styleId="price-block">
    <w:name w:val="price-block"/>
    <w:basedOn w:val="a0"/>
    <w:rsid w:val="00420948"/>
  </w:style>
  <w:style w:type="character" w:customStyle="1" w:styleId="rub">
    <w:name w:val="rub_"/>
    <w:basedOn w:val="a0"/>
    <w:rsid w:val="0042094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09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09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09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2094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4064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321">
          <w:marLeft w:val="0"/>
          <w:marRight w:val="0"/>
          <w:marTop w:val="19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466">
          <w:marLeft w:val="0"/>
          <w:marRight w:val="0"/>
          <w:marTop w:val="19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2538">
          <w:marLeft w:val="-237"/>
          <w:marRight w:val="-237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120">
          <w:marLeft w:val="0"/>
          <w:marRight w:val="0"/>
          <w:marTop w:val="316"/>
          <w:marBottom w:val="316"/>
          <w:divBdr>
            <w:top w:val="single" w:sz="6" w:space="24" w:color="EEEEEE"/>
            <w:left w:val="none" w:sz="0" w:space="0" w:color="auto"/>
            <w:bottom w:val="single" w:sz="6" w:space="24" w:color="EEEEEE"/>
            <w:right w:val="none" w:sz="0" w:space="0" w:color="auto"/>
          </w:divBdr>
          <w:divsChild>
            <w:div w:id="19759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4792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42790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1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9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6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2281528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6848">
                                          <w:marLeft w:val="0"/>
                                          <w:marRight w:val="12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151926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0473">
                                      <w:marLeft w:val="15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45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07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8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83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467652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4744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9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9842660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0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1100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03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29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1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2509513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659034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63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9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9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32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9715927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8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4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03850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63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3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5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44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412414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1841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5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0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3161705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0894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9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37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1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7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6152301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04454">
                                          <w:marLeft w:val="0"/>
                                          <w:marRight w:val="12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057757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50515">
                                      <w:marLeft w:val="15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91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99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8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201001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8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95815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7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957274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6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92197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83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0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6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092686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4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9392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85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8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74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1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4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6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885981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635431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37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23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9314841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1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486837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3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73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0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435100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5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8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807206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6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9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84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3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98265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83916">
                                          <w:marLeft w:val="0"/>
                                          <w:marRight w:val="12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223905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42200">
                                      <w:marLeft w:val="15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97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5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91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96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759813">
                          <w:marLeft w:val="158"/>
                          <w:marRight w:val="158"/>
                          <w:marTop w:val="158"/>
                          <w:marBottom w:val="1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0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95300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17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9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09106564_31839" TargetMode="External"/><Relationship Id="rId5" Type="http://schemas.openxmlformats.org/officeDocument/2006/relationships/hyperlink" Target="http://vperviemama.ru/poleznie_stati/15_igr_na_razvitie_eq_u_detei_s_5_l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2021-11-17T04:51:00Z</dcterms:created>
  <dcterms:modified xsi:type="dcterms:W3CDTF">2021-11-17T04:51:00Z</dcterms:modified>
</cp:coreProperties>
</file>