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BD" w:rsidRDefault="00EB5245">
      <w:r>
        <w:t>1 Неделя</w:t>
      </w:r>
    </w:p>
    <w:p w:rsidR="00EB5245" w:rsidRDefault="00EB5245">
      <w:pPr>
        <w:rPr>
          <w:rFonts w:ascii="AINNIA+TimesNewRomanPSMT" w:hAnsi="AINNIA+TimesNewRomanPSMT" w:cs="AINNIA+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1.Упражнение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Графический диктант». </w:t>
      </w:r>
      <w:r>
        <w:rPr>
          <w:rFonts w:ascii="AINNIA+TimesNewRomanPSMT" w:hAnsi="AINNIA+TimesNewRomanPSMT" w:cs="AINNIA+TimesNewRomanPSMT"/>
          <w:sz w:val="28"/>
          <w:szCs w:val="28"/>
        </w:rPr>
        <w:t>Посмотри на стрелочки. Они тебе подскажут, сколько клеточек и в каком направлении нужно пройти.</w:t>
      </w:r>
    </w:p>
    <w:p w:rsidR="00EB5245" w:rsidRDefault="00EB5245">
      <w:r>
        <w:rPr>
          <w:noProof/>
          <w:lang w:eastAsia="ru-RU"/>
        </w:rPr>
        <w:drawing>
          <wp:inline distT="0" distB="0" distL="0" distR="0">
            <wp:extent cx="3535607" cy="4220308"/>
            <wp:effectExtent l="19050" t="0" r="76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18" cy="422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45" w:rsidRDefault="00121BE8">
      <w:pPr>
        <w:rPr>
          <w:noProof/>
          <w:sz w:val="20"/>
          <w:lang w:eastAsia="ru-RU"/>
        </w:rPr>
      </w:pPr>
      <w:r>
        <w:rPr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Прогулка по лесу». </w:t>
      </w:r>
      <w:r>
        <w:rPr>
          <w:rFonts w:ascii="AINNIA+TimesNewRomanPSMT" w:hAnsi="AINNIA+TimesNewRomanPSMT" w:cs="AINNIA+TimesNewRomanPSMT"/>
          <w:sz w:val="28"/>
          <w:szCs w:val="28"/>
        </w:rPr>
        <w:t>Для здоровья полезны прогулки на свежем воздухе. Хочешь совершить прогулку по лесу? Тогда дорисуй изображение так, чтобы получилась картинка леса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21BE8" w:rsidRDefault="00121BE8">
      <w:r>
        <w:rPr>
          <w:noProof/>
          <w:lang w:eastAsia="ru-RU"/>
        </w:rPr>
        <w:drawing>
          <wp:inline distT="0" distB="0" distL="0" distR="0">
            <wp:extent cx="5284470" cy="292798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9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45" w:rsidRDefault="00EB5245">
      <w:r>
        <w:lastRenderedPageBreak/>
        <w:t>2 Неделя</w:t>
      </w:r>
    </w:p>
    <w:p w:rsidR="00121BE8" w:rsidRDefault="00121BE8" w:rsidP="00121BE8">
      <w:pPr>
        <w:shd w:val="clear" w:color="auto" w:fill="FFFFFF"/>
        <w:autoSpaceDE w:val="0"/>
        <w:autoSpaceDN w:val="0"/>
        <w:adjustRightInd w:val="0"/>
        <w:rPr>
          <w:rFonts w:ascii="AINNIA+TimesNewRomanPSMT" w:hAnsi="AINNIA+TimesNewRomanPSMT" w:cs="AINNIA+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Лабиринт». </w:t>
      </w:r>
      <w:r>
        <w:rPr>
          <w:rFonts w:ascii="AINNIA+TimesNewRomanPSMT" w:hAnsi="AINNIA+TimesNewRomanPSMT" w:cs="AINNIA+TimesNewRomanPSMT"/>
          <w:sz w:val="28"/>
          <w:szCs w:val="28"/>
        </w:rPr>
        <w:t xml:space="preserve">По какой дорожке </w:t>
      </w:r>
      <w:proofErr w:type="spellStart"/>
      <w:r>
        <w:rPr>
          <w:rFonts w:ascii="AINNIA+TimesNewRomanPSMT" w:hAnsi="AINNIA+TimesNewRomanPSMT" w:cs="AINNIA+TimesNewRomanPSMT"/>
          <w:sz w:val="28"/>
          <w:szCs w:val="28"/>
        </w:rPr>
        <w:t>Енотик</w:t>
      </w:r>
      <w:proofErr w:type="spellEnd"/>
      <w:r>
        <w:rPr>
          <w:rFonts w:ascii="AINNIA+TimesNewRomanPSMT" w:hAnsi="AINNIA+TimesNewRomanPSMT" w:cs="AINNIA+TimesNewRomanPSMT"/>
          <w:sz w:val="28"/>
          <w:szCs w:val="28"/>
        </w:rPr>
        <w:t xml:space="preserve"> сможет добраться до дома? </w:t>
      </w:r>
    </w:p>
    <w:p w:rsidR="00121BE8" w:rsidRDefault="00121BE8" w:rsidP="00121BE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EB5245" w:rsidRDefault="00121BE8">
      <w:r>
        <w:rPr>
          <w:b/>
          <w:bCs/>
          <w:noProof/>
          <w:color w:val="000000"/>
          <w:lang w:eastAsia="ru-RU"/>
        </w:rPr>
        <w:drawing>
          <wp:inline distT="0" distB="0" distL="0" distR="0">
            <wp:extent cx="701919" cy="933453"/>
            <wp:effectExtent l="19050" t="0" r="2931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23" cy="93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BE8">
        <w:t xml:space="preserve"> </w:t>
      </w:r>
      <w:r>
        <w:rPr>
          <w:noProof/>
          <w:lang w:eastAsia="ru-RU"/>
        </w:rPr>
        <w:drawing>
          <wp:inline distT="0" distB="0" distL="0" distR="0">
            <wp:extent cx="3867150" cy="286946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44" cy="28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E8" w:rsidRDefault="00121BE8">
      <w:pPr>
        <w:rPr>
          <w:rFonts w:ascii="AINNIA+TimesNewRomanPSMT" w:hAnsi="AINNIA+TimesNewRomanPSMT" w:cs="AINNIA+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Логический квадрат». </w:t>
      </w:r>
      <w:r>
        <w:rPr>
          <w:rFonts w:ascii="AINNIA+TimesNewRomanPSMT" w:hAnsi="AINNIA+TimesNewRomanPSMT" w:cs="AINNIA+TimesNewRomanPSMT"/>
          <w:sz w:val="28"/>
          <w:szCs w:val="28"/>
        </w:rPr>
        <w:t>Расставь все предметы по квадратам так, чтобы в каждой строке и в каждом столбике был только один из них.</w:t>
      </w:r>
    </w:p>
    <w:p w:rsidR="00121BE8" w:rsidRDefault="00121BE8">
      <w:r>
        <w:rPr>
          <w:noProof/>
          <w:lang w:eastAsia="ru-RU"/>
        </w:rPr>
        <w:drawing>
          <wp:inline distT="0" distB="0" distL="0" distR="0">
            <wp:extent cx="5820410" cy="2901315"/>
            <wp:effectExtent l="1905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E8" w:rsidRDefault="00121BE8"/>
    <w:p w:rsidR="00121BE8" w:rsidRDefault="00121BE8"/>
    <w:p w:rsidR="00121BE8" w:rsidRDefault="00121BE8"/>
    <w:p w:rsidR="00121BE8" w:rsidRDefault="00121BE8"/>
    <w:p w:rsidR="00121BE8" w:rsidRDefault="00121BE8">
      <w:r>
        <w:lastRenderedPageBreak/>
        <w:t>3 Неделя</w:t>
      </w:r>
    </w:p>
    <w:p w:rsidR="00121BE8" w:rsidRDefault="00121BE8">
      <w:pPr>
        <w:rPr>
          <w:rFonts w:ascii="AINNIA+TimesNewRomanPSMT" w:hAnsi="AINNIA+TimesNewRomanPSMT" w:cs="AINNIA+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Говорящие рисунки». </w:t>
      </w:r>
      <w:r>
        <w:rPr>
          <w:rFonts w:ascii="AINNIA+TimesNewRomanPSMT" w:hAnsi="AINNIA+TimesNewRomanPSMT" w:cs="AINNIA+TimesNewRomanPSMT"/>
          <w:sz w:val="28"/>
          <w:szCs w:val="28"/>
        </w:rPr>
        <w:t>Расскажи историю по картинкам.</w:t>
      </w:r>
    </w:p>
    <w:p w:rsidR="00121BE8" w:rsidRDefault="00121BE8">
      <w:r>
        <w:rPr>
          <w:noProof/>
          <w:lang w:eastAsia="ru-RU"/>
        </w:rPr>
        <w:drawing>
          <wp:inline distT="0" distB="0" distL="0" distR="0">
            <wp:extent cx="5020310" cy="6990080"/>
            <wp:effectExtent l="1905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699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BE8" w:rsidSect="00A6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NNIA+TimesNewRoman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5245"/>
    <w:rsid w:val="00121BE8"/>
    <w:rsid w:val="00A66BBD"/>
    <w:rsid w:val="00EB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2022-01-23T13:47:00Z</dcterms:created>
  <dcterms:modified xsi:type="dcterms:W3CDTF">2022-01-23T14:22:00Z</dcterms:modified>
</cp:coreProperties>
</file>